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F0A" w:rsidRPr="00905422" w:rsidRDefault="00202988">
      <w:pPr>
        <w:jc w:val="center"/>
        <w:rPr>
          <w:rFonts w:ascii="方正小标宋简体" w:eastAsia="方正小标宋简体" w:hAnsi="方正小标宋简体" w:cs="方正小标宋简体" w:hint="eastAsia"/>
          <w:bCs/>
          <w:kern w:val="0"/>
          <w:sz w:val="44"/>
          <w:szCs w:val="44"/>
        </w:rPr>
      </w:pPr>
      <w:r w:rsidRPr="00905422">
        <w:rPr>
          <w:rFonts w:ascii="方正小标宋简体" w:eastAsia="方正小标宋简体" w:hAnsi="方正小标宋简体" w:cs="方正小标宋简体" w:hint="eastAsia"/>
          <w:bCs/>
          <w:kern w:val="0"/>
          <w:sz w:val="44"/>
          <w:szCs w:val="44"/>
        </w:rPr>
        <w:t>常见问题解答</w:t>
      </w:r>
    </w:p>
    <w:p w:rsidR="00034F0A" w:rsidRPr="000B621B" w:rsidRDefault="0012282B" w:rsidP="00942122">
      <w:pPr>
        <w:pStyle w:val="a5"/>
        <w:numPr>
          <w:ilvl w:val="0"/>
          <w:numId w:val="2"/>
        </w:numPr>
        <w:spacing w:line="560" w:lineRule="exact"/>
        <w:ind w:left="357" w:firstLineChars="0"/>
        <w:jc w:val="left"/>
        <w:rPr>
          <w:rFonts w:ascii="仿宋_GB2312" w:eastAsia="仿宋_GB2312" w:hAnsi="仿宋_GB2312" w:cs="仿宋_GB2312"/>
          <w:sz w:val="32"/>
          <w:szCs w:val="32"/>
        </w:rPr>
      </w:pPr>
      <w:r w:rsidRPr="006036F9">
        <w:rPr>
          <w:rFonts w:ascii="黑体" w:eastAsia="黑体" w:hAnsi="黑体" w:hint="eastAsia"/>
          <w:b/>
          <w:kern w:val="0"/>
          <w:sz w:val="30"/>
          <w:szCs w:val="30"/>
        </w:rPr>
        <w:t>问题：</w:t>
      </w:r>
      <w:r w:rsidR="00202988" w:rsidRPr="000B621B">
        <w:rPr>
          <w:rFonts w:ascii="仿宋_GB2312" w:eastAsia="仿宋_GB2312" w:hAnsi="仿宋_GB2312" w:cs="仿宋_GB2312" w:hint="eastAsia"/>
          <w:sz w:val="32"/>
          <w:szCs w:val="32"/>
        </w:rPr>
        <w:t>对洪水影响评价报告的编制单位有资质要求吗？</w:t>
      </w:r>
    </w:p>
    <w:p w:rsidR="00034F0A" w:rsidRPr="000B621B" w:rsidRDefault="0012282B" w:rsidP="00942122">
      <w:pPr>
        <w:spacing w:line="560" w:lineRule="exact"/>
        <w:ind w:firstLineChars="98" w:firstLine="295"/>
        <w:rPr>
          <w:rFonts w:ascii="仿宋_GB2312" w:eastAsia="仿宋_GB2312" w:hAnsi="仿宋_GB2312" w:cs="仿宋_GB2312"/>
          <w:sz w:val="32"/>
          <w:szCs w:val="32"/>
        </w:rPr>
      </w:pPr>
      <w:r w:rsidRPr="000B621B">
        <w:rPr>
          <w:rFonts w:ascii="黑体" w:eastAsia="黑体" w:hAnsi="黑体" w:hint="eastAsia"/>
          <w:b/>
          <w:kern w:val="0"/>
          <w:sz w:val="30"/>
          <w:szCs w:val="30"/>
        </w:rPr>
        <w:t>解答：</w:t>
      </w:r>
      <w:r w:rsidR="00202988" w:rsidRPr="000B621B">
        <w:rPr>
          <w:rFonts w:ascii="仿宋_GB2312" w:eastAsia="仿宋_GB2312" w:hAnsi="仿宋_GB2312" w:cs="仿宋_GB2312" w:hint="eastAsia"/>
          <w:sz w:val="32"/>
          <w:szCs w:val="32"/>
        </w:rPr>
        <w:t>洪水影响评价报告可由建设项目法人自行编制或委托其他法人单位编制，</w:t>
      </w:r>
      <w:r w:rsidR="001A5EA8">
        <w:rPr>
          <w:rFonts w:ascii="仿宋_GB2312" w:eastAsia="仿宋_GB2312" w:hAnsi="仿宋_GB2312" w:cs="仿宋_GB2312" w:hint="eastAsia"/>
          <w:sz w:val="32"/>
          <w:szCs w:val="32"/>
        </w:rPr>
        <w:t>无资质要求</w:t>
      </w:r>
      <w:r w:rsidR="00202988" w:rsidRPr="000B621B">
        <w:rPr>
          <w:rFonts w:ascii="仿宋_GB2312" w:eastAsia="仿宋_GB2312" w:hAnsi="仿宋_GB2312" w:cs="仿宋_GB2312" w:hint="eastAsia"/>
          <w:sz w:val="32"/>
          <w:szCs w:val="32"/>
        </w:rPr>
        <w:t>。</w:t>
      </w:r>
    </w:p>
    <w:p w:rsidR="00034F0A" w:rsidRDefault="00B77452" w:rsidP="00942122">
      <w:pPr>
        <w:pStyle w:val="a5"/>
        <w:numPr>
          <w:ilvl w:val="0"/>
          <w:numId w:val="2"/>
        </w:numPr>
        <w:spacing w:line="560" w:lineRule="exact"/>
        <w:ind w:left="357" w:firstLineChars="0"/>
        <w:jc w:val="left"/>
        <w:rPr>
          <w:rFonts w:eastAsia="仿宋"/>
          <w:kern w:val="0"/>
          <w:sz w:val="30"/>
          <w:szCs w:val="30"/>
        </w:rPr>
      </w:pPr>
      <w:r w:rsidRPr="006036F9">
        <w:rPr>
          <w:rFonts w:ascii="黑体" w:eastAsia="黑体" w:hAnsi="黑体" w:hint="eastAsia"/>
          <w:b/>
          <w:kern w:val="0"/>
          <w:sz w:val="30"/>
          <w:szCs w:val="30"/>
        </w:rPr>
        <w:t>问题：</w:t>
      </w:r>
      <w:r w:rsidR="00905422" w:rsidRPr="000B621B">
        <w:rPr>
          <w:rFonts w:ascii="仿宋_GB2312" w:eastAsia="仿宋_GB2312" w:hAnsi="仿宋_GB2312" w:cs="仿宋_GB2312" w:hint="eastAsia"/>
          <w:sz w:val="32"/>
          <w:szCs w:val="32"/>
        </w:rPr>
        <w:t>国家</w:t>
      </w:r>
      <w:proofErr w:type="gramStart"/>
      <w:r w:rsidR="00905422" w:rsidRPr="000B621B">
        <w:rPr>
          <w:rFonts w:ascii="仿宋_GB2312" w:eastAsia="仿宋_GB2312" w:hAnsi="仿宋_GB2312" w:cs="仿宋_GB2312" w:hint="eastAsia"/>
          <w:sz w:val="32"/>
          <w:szCs w:val="32"/>
        </w:rPr>
        <w:t>蓄</w:t>
      </w:r>
      <w:proofErr w:type="gramEnd"/>
      <w:r w:rsidR="00905422" w:rsidRPr="000B621B">
        <w:rPr>
          <w:rFonts w:ascii="仿宋_GB2312" w:eastAsia="仿宋_GB2312" w:hAnsi="仿宋_GB2312" w:cs="仿宋_GB2312" w:hint="eastAsia"/>
          <w:sz w:val="32"/>
          <w:szCs w:val="32"/>
        </w:rPr>
        <w:t>滞洪区</w:t>
      </w:r>
      <w:r w:rsidR="00905422" w:rsidRPr="000B621B">
        <w:rPr>
          <w:rFonts w:ascii="仿宋_GB2312" w:eastAsia="仿宋_GB2312" w:hAnsi="仿宋_GB2312" w:cs="仿宋_GB2312" w:hint="eastAsia"/>
          <w:sz w:val="32"/>
          <w:szCs w:val="32"/>
        </w:rPr>
        <w:t>有那些</w:t>
      </w:r>
      <w:r w:rsidR="00202988" w:rsidRPr="000B621B">
        <w:rPr>
          <w:rFonts w:ascii="仿宋_GB2312" w:eastAsia="仿宋_GB2312" w:hAnsi="仿宋_GB2312" w:cs="仿宋_GB2312" w:hint="eastAsia"/>
          <w:sz w:val="32"/>
          <w:szCs w:val="32"/>
        </w:rPr>
        <w:t>？</w:t>
      </w:r>
    </w:p>
    <w:p w:rsidR="00905422" w:rsidRPr="000B621B" w:rsidRDefault="00BF0AD1" w:rsidP="00942122">
      <w:pPr>
        <w:spacing w:line="560" w:lineRule="exact"/>
        <w:ind w:firstLineChars="98" w:firstLine="295"/>
        <w:rPr>
          <w:rFonts w:ascii="仿宋_GB2312" w:eastAsia="仿宋_GB2312" w:hAnsi="仿宋_GB2312" w:cs="仿宋_GB2312" w:hint="eastAsia"/>
          <w:sz w:val="32"/>
          <w:szCs w:val="32"/>
        </w:rPr>
      </w:pPr>
      <w:r w:rsidRPr="000B621B">
        <w:rPr>
          <w:rFonts w:ascii="黑体" w:eastAsia="黑体" w:hAnsi="黑体" w:hint="eastAsia"/>
          <w:b/>
          <w:kern w:val="0"/>
          <w:sz w:val="30"/>
          <w:szCs w:val="30"/>
        </w:rPr>
        <w:t>解答</w:t>
      </w:r>
      <w:r w:rsidR="00202988" w:rsidRPr="000B621B">
        <w:rPr>
          <w:rFonts w:ascii="黑体" w:eastAsia="黑体" w:hAnsi="黑体" w:hint="eastAsia"/>
          <w:b/>
          <w:kern w:val="0"/>
          <w:sz w:val="30"/>
          <w:szCs w:val="30"/>
        </w:rPr>
        <w:t>：</w:t>
      </w:r>
      <w:r w:rsidR="00905422" w:rsidRPr="000B621B">
        <w:rPr>
          <w:rFonts w:ascii="仿宋_GB2312" w:eastAsia="仿宋_GB2312" w:hAnsi="仿宋_GB2312" w:cs="仿宋_GB2312" w:hint="eastAsia"/>
          <w:sz w:val="32"/>
          <w:szCs w:val="32"/>
        </w:rPr>
        <w:t>长江、黄河、淮河、海河、珠江和松辽流域有国家</w:t>
      </w:r>
      <w:proofErr w:type="gramStart"/>
      <w:r w:rsidR="00905422" w:rsidRPr="000B621B">
        <w:rPr>
          <w:rFonts w:ascii="仿宋_GB2312" w:eastAsia="仿宋_GB2312" w:hAnsi="仿宋_GB2312" w:cs="仿宋_GB2312" w:hint="eastAsia"/>
          <w:sz w:val="32"/>
          <w:szCs w:val="32"/>
        </w:rPr>
        <w:t>蓄</w:t>
      </w:r>
      <w:proofErr w:type="gramEnd"/>
      <w:r w:rsidR="00905422" w:rsidRPr="000B621B">
        <w:rPr>
          <w:rFonts w:ascii="仿宋_GB2312" w:eastAsia="仿宋_GB2312" w:hAnsi="仿宋_GB2312" w:cs="仿宋_GB2312" w:hint="eastAsia"/>
          <w:sz w:val="32"/>
          <w:szCs w:val="32"/>
        </w:rPr>
        <w:t>滞洪区，具体如下：</w:t>
      </w:r>
    </w:p>
    <w:p w:rsidR="000B621B" w:rsidRDefault="000B621B" w:rsidP="009421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长江流域：围堤湖、六角山、九</w:t>
      </w:r>
      <w:proofErr w:type="gramStart"/>
      <w:r>
        <w:rPr>
          <w:rFonts w:ascii="仿宋_GB2312" w:eastAsia="仿宋_GB2312" w:hAnsi="仿宋_GB2312" w:cs="仿宋_GB2312" w:hint="eastAsia"/>
          <w:sz w:val="32"/>
          <w:szCs w:val="32"/>
        </w:rPr>
        <w:t>垸</w:t>
      </w:r>
      <w:proofErr w:type="gramEnd"/>
      <w:r>
        <w:rPr>
          <w:rFonts w:ascii="仿宋_GB2312" w:eastAsia="仿宋_GB2312" w:hAnsi="仿宋_GB2312" w:cs="仿宋_GB2312" w:hint="eastAsia"/>
          <w:sz w:val="32"/>
          <w:szCs w:val="32"/>
        </w:rPr>
        <w:t>、西官</w:t>
      </w:r>
      <w:proofErr w:type="gramStart"/>
      <w:r>
        <w:rPr>
          <w:rFonts w:ascii="仿宋_GB2312" w:eastAsia="仿宋_GB2312" w:hAnsi="仿宋_GB2312" w:cs="仿宋_GB2312" w:hint="eastAsia"/>
          <w:sz w:val="32"/>
          <w:szCs w:val="32"/>
        </w:rPr>
        <w:t>垸</w:t>
      </w:r>
      <w:proofErr w:type="gramEnd"/>
      <w:r>
        <w:rPr>
          <w:rFonts w:ascii="仿宋_GB2312" w:eastAsia="仿宋_GB2312" w:hAnsi="仿宋_GB2312" w:cs="仿宋_GB2312" w:hint="eastAsia"/>
          <w:sz w:val="32"/>
          <w:szCs w:val="32"/>
        </w:rPr>
        <w:t>、安</w:t>
      </w:r>
      <w:proofErr w:type="gramStart"/>
      <w:r>
        <w:rPr>
          <w:rFonts w:ascii="仿宋_GB2312" w:eastAsia="仿宋_GB2312" w:hAnsi="仿宋_GB2312" w:cs="仿宋_GB2312" w:hint="eastAsia"/>
          <w:sz w:val="32"/>
          <w:szCs w:val="32"/>
        </w:rPr>
        <w:t>澧垸</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澧</w:t>
      </w:r>
      <w:proofErr w:type="gramEnd"/>
      <w:r>
        <w:rPr>
          <w:rFonts w:ascii="仿宋_GB2312" w:eastAsia="仿宋_GB2312" w:hAnsi="仿宋_GB2312" w:cs="仿宋_GB2312" w:hint="eastAsia"/>
          <w:sz w:val="32"/>
          <w:szCs w:val="32"/>
        </w:rPr>
        <w:t>南</w:t>
      </w:r>
      <w:proofErr w:type="gramStart"/>
      <w:r>
        <w:rPr>
          <w:rFonts w:ascii="仿宋_GB2312" w:eastAsia="仿宋_GB2312" w:hAnsi="仿宋_GB2312" w:cs="仿宋_GB2312" w:hint="eastAsia"/>
          <w:sz w:val="32"/>
          <w:szCs w:val="32"/>
        </w:rPr>
        <w:t>垸</w:t>
      </w:r>
      <w:proofErr w:type="gramEnd"/>
      <w:r>
        <w:rPr>
          <w:rFonts w:ascii="仿宋_GB2312" w:eastAsia="仿宋_GB2312" w:hAnsi="仿宋_GB2312" w:cs="仿宋_GB2312" w:hint="eastAsia"/>
          <w:sz w:val="32"/>
          <w:szCs w:val="32"/>
        </w:rPr>
        <w:t>、安昌</w:t>
      </w:r>
      <w:proofErr w:type="gramStart"/>
      <w:r>
        <w:rPr>
          <w:rFonts w:ascii="仿宋_GB2312" w:eastAsia="仿宋_GB2312" w:hAnsi="仿宋_GB2312" w:cs="仿宋_GB2312" w:hint="eastAsia"/>
          <w:sz w:val="32"/>
          <w:szCs w:val="32"/>
        </w:rPr>
        <w:t>垸</w:t>
      </w:r>
      <w:proofErr w:type="gramEnd"/>
      <w:r>
        <w:rPr>
          <w:rFonts w:ascii="仿宋_GB2312" w:eastAsia="仿宋_GB2312" w:hAnsi="仿宋_GB2312" w:cs="仿宋_GB2312" w:hint="eastAsia"/>
          <w:sz w:val="32"/>
          <w:szCs w:val="32"/>
        </w:rPr>
        <w:t>、安化</w:t>
      </w:r>
      <w:proofErr w:type="gramStart"/>
      <w:r>
        <w:rPr>
          <w:rFonts w:ascii="仿宋_GB2312" w:eastAsia="仿宋_GB2312" w:hAnsi="仿宋_GB2312" w:cs="仿宋_GB2312" w:hint="eastAsia"/>
          <w:sz w:val="32"/>
          <w:szCs w:val="32"/>
        </w:rPr>
        <w:t>垸</w:t>
      </w:r>
      <w:proofErr w:type="gramEnd"/>
      <w:r>
        <w:rPr>
          <w:rFonts w:ascii="仿宋_GB2312" w:eastAsia="仿宋_GB2312" w:hAnsi="仿宋_GB2312" w:cs="仿宋_GB2312" w:hint="eastAsia"/>
          <w:sz w:val="32"/>
          <w:szCs w:val="32"/>
        </w:rPr>
        <w:t>、南顶</w:t>
      </w:r>
      <w:proofErr w:type="gramStart"/>
      <w:r>
        <w:rPr>
          <w:rFonts w:ascii="仿宋_GB2312" w:eastAsia="仿宋_GB2312" w:hAnsi="仿宋_GB2312" w:cs="仿宋_GB2312" w:hint="eastAsia"/>
          <w:sz w:val="32"/>
          <w:szCs w:val="32"/>
        </w:rPr>
        <w:t>垸</w:t>
      </w:r>
      <w:proofErr w:type="gramEnd"/>
      <w:r>
        <w:rPr>
          <w:rFonts w:ascii="仿宋_GB2312" w:eastAsia="仿宋_GB2312" w:hAnsi="仿宋_GB2312" w:cs="仿宋_GB2312" w:hint="eastAsia"/>
          <w:sz w:val="32"/>
          <w:szCs w:val="32"/>
        </w:rPr>
        <w:t>、和</w:t>
      </w:r>
      <w:proofErr w:type="gramStart"/>
      <w:r>
        <w:rPr>
          <w:rFonts w:ascii="仿宋_GB2312" w:eastAsia="仿宋_GB2312" w:hAnsi="仿宋_GB2312" w:cs="仿宋_GB2312" w:hint="eastAsia"/>
          <w:sz w:val="32"/>
          <w:szCs w:val="32"/>
        </w:rPr>
        <w:t>康垸</w:t>
      </w:r>
      <w:proofErr w:type="gramEnd"/>
      <w:r>
        <w:rPr>
          <w:rFonts w:ascii="仿宋_GB2312" w:eastAsia="仿宋_GB2312" w:hAnsi="仿宋_GB2312" w:cs="仿宋_GB2312" w:hint="eastAsia"/>
          <w:sz w:val="32"/>
          <w:szCs w:val="32"/>
        </w:rPr>
        <w:t>、南汉</w:t>
      </w:r>
      <w:proofErr w:type="gramStart"/>
      <w:r>
        <w:rPr>
          <w:rFonts w:ascii="仿宋_GB2312" w:eastAsia="仿宋_GB2312" w:hAnsi="仿宋_GB2312" w:cs="仿宋_GB2312" w:hint="eastAsia"/>
          <w:sz w:val="32"/>
          <w:szCs w:val="32"/>
        </w:rPr>
        <w:t>垸</w:t>
      </w:r>
      <w:proofErr w:type="gramEnd"/>
      <w:r>
        <w:rPr>
          <w:rFonts w:ascii="仿宋_GB2312" w:eastAsia="仿宋_GB2312" w:hAnsi="仿宋_GB2312" w:cs="仿宋_GB2312" w:hint="eastAsia"/>
          <w:sz w:val="32"/>
          <w:szCs w:val="32"/>
        </w:rPr>
        <w:t>、民主</w:t>
      </w:r>
      <w:proofErr w:type="gramStart"/>
      <w:r>
        <w:rPr>
          <w:rFonts w:ascii="仿宋_GB2312" w:eastAsia="仿宋_GB2312" w:hAnsi="仿宋_GB2312" w:cs="仿宋_GB2312" w:hint="eastAsia"/>
          <w:sz w:val="32"/>
          <w:szCs w:val="32"/>
        </w:rPr>
        <w:t>垸</w:t>
      </w:r>
      <w:proofErr w:type="gramEnd"/>
      <w:r>
        <w:rPr>
          <w:rFonts w:ascii="仿宋_GB2312" w:eastAsia="仿宋_GB2312" w:hAnsi="仿宋_GB2312" w:cs="仿宋_GB2312" w:hint="eastAsia"/>
          <w:sz w:val="32"/>
          <w:szCs w:val="32"/>
        </w:rPr>
        <w:t>、共双茶、城西</w:t>
      </w:r>
      <w:proofErr w:type="gramStart"/>
      <w:r>
        <w:rPr>
          <w:rFonts w:ascii="仿宋_GB2312" w:eastAsia="仿宋_GB2312" w:hAnsi="仿宋_GB2312" w:cs="仿宋_GB2312" w:hint="eastAsia"/>
          <w:sz w:val="32"/>
          <w:szCs w:val="32"/>
        </w:rPr>
        <w:t>垸</w:t>
      </w:r>
      <w:proofErr w:type="gramEnd"/>
      <w:r>
        <w:rPr>
          <w:rFonts w:ascii="仿宋_GB2312" w:eastAsia="仿宋_GB2312" w:hAnsi="仿宋_GB2312" w:cs="仿宋_GB2312" w:hint="eastAsia"/>
          <w:sz w:val="32"/>
          <w:szCs w:val="32"/>
        </w:rPr>
        <w:t>、屈原农场、义和</w:t>
      </w:r>
      <w:proofErr w:type="gramStart"/>
      <w:r>
        <w:rPr>
          <w:rFonts w:ascii="仿宋_GB2312" w:eastAsia="仿宋_GB2312" w:hAnsi="仿宋_GB2312" w:cs="仿宋_GB2312" w:hint="eastAsia"/>
          <w:sz w:val="32"/>
          <w:szCs w:val="32"/>
        </w:rPr>
        <w:t>垸</w:t>
      </w:r>
      <w:proofErr w:type="gramEnd"/>
      <w:r>
        <w:rPr>
          <w:rFonts w:ascii="仿宋_GB2312" w:eastAsia="仿宋_GB2312" w:hAnsi="仿宋_GB2312" w:cs="仿宋_GB2312" w:hint="eastAsia"/>
          <w:sz w:val="32"/>
          <w:szCs w:val="32"/>
        </w:rPr>
        <w:t>、北湖</w:t>
      </w:r>
      <w:proofErr w:type="gramStart"/>
      <w:r>
        <w:rPr>
          <w:rFonts w:ascii="仿宋_GB2312" w:eastAsia="仿宋_GB2312" w:hAnsi="仿宋_GB2312" w:cs="仿宋_GB2312" w:hint="eastAsia"/>
          <w:sz w:val="32"/>
          <w:szCs w:val="32"/>
        </w:rPr>
        <w:t>垸</w:t>
      </w:r>
      <w:proofErr w:type="gramEnd"/>
      <w:r>
        <w:rPr>
          <w:rFonts w:ascii="仿宋_GB2312" w:eastAsia="仿宋_GB2312" w:hAnsi="仿宋_GB2312" w:cs="仿宋_GB2312" w:hint="eastAsia"/>
          <w:sz w:val="32"/>
          <w:szCs w:val="32"/>
        </w:rPr>
        <w:t>、集成安合、钱粮湖、建设</w:t>
      </w:r>
      <w:proofErr w:type="gramStart"/>
      <w:r>
        <w:rPr>
          <w:rFonts w:ascii="仿宋_GB2312" w:eastAsia="仿宋_GB2312" w:hAnsi="仿宋_GB2312" w:cs="仿宋_GB2312" w:hint="eastAsia"/>
          <w:sz w:val="32"/>
          <w:szCs w:val="32"/>
        </w:rPr>
        <w:t>垸</w:t>
      </w:r>
      <w:proofErr w:type="gramEnd"/>
      <w:r>
        <w:rPr>
          <w:rFonts w:ascii="仿宋_GB2312" w:eastAsia="仿宋_GB2312" w:hAnsi="仿宋_GB2312" w:cs="仿宋_GB2312" w:hint="eastAsia"/>
          <w:sz w:val="32"/>
          <w:szCs w:val="32"/>
        </w:rPr>
        <w:t>、建新农场、君山农场、大通湖东、江南陆城、荆江分洪区、</w:t>
      </w:r>
      <w:proofErr w:type="gramStart"/>
      <w:r>
        <w:rPr>
          <w:rFonts w:ascii="仿宋_GB2312" w:eastAsia="仿宋_GB2312" w:hAnsi="仿宋_GB2312" w:cs="仿宋_GB2312" w:hint="eastAsia"/>
          <w:sz w:val="32"/>
          <w:szCs w:val="32"/>
        </w:rPr>
        <w:t>宛</w:t>
      </w:r>
      <w:proofErr w:type="gramEnd"/>
      <w:r>
        <w:rPr>
          <w:rFonts w:ascii="仿宋_GB2312" w:eastAsia="仿宋_GB2312" w:hAnsi="仿宋_GB2312" w:cs="仿宋_GB2312" w:hint="eastAsia"/>
          <w:sz w:val="32"/>
          <w:szCs w:val="32"/>
        </w:rPr>
        <w:t>市扩大区、虎</w:t>
      </w:r>
      <w:proofErr w:type="gramStart"/>
      <w:r>
        <w:rPr>
          <w:rFonts w:ascii="仿宋_GB2312" w:eastAsia="仿宋_GB2312" w:hAnsi="仿宋_GB2312" w:cs="仿宋_GB2312" w:hint="eastAsia"/>
          <w:sz w:val="32"/>
          <w:szCs w:val="32"/>
        </w:rPr>
        <w:t>西备蓄区</w:t>
      </w:r>
      <w:proofErr w:type="gramEnd"/>
      <w:r>
        <w:rPr>
          <w:rFonts w:ascii="仿宋_GB2312" w:eastAsia="仿宋_GB2312" w:hAnsi="仿宋_GB2312" w:cs="仿宋_GB2312" w:hint="eastAsia"/>
          <w:sz w:val="32"/>
          <w:szCs w:val="32"/>
        </w:rPr>
        <w:t>、人民大</w:t>
      </w:r>
      <w:proofErr w:type="gramStart"/>
      <w:r>
        <w:rPr>
          <w:rFonts w:ascii="仿宋_GB2312" w:eastAsia="仿宋_GB2312" w:hAnsi="仿宋_GB2312" w:cs="仿宋_GB2312" w:hint="eastAsia"/>
          <w:sz w:val="32"/>
          <w:szCs w:val="32"/>
        </w:rPr>
        <w:t>垸</w:t>
      </w:r>
      <w:proofErr w:type="gramEnd"/>
      <w:r>
        <w:rPr>
          <w:rFonts w:ascii="仿宋_GB2312" w:eastAsia="仿宋_GB2312" w:hAnsi="仿宋_GB2312" w:cs="仿宋_GB2312" w:hint="eastAsia"/>
          <w:sz w:val="32"/>
          <w:szCs w:val="32"/>
        </w:rPr>
        <w:t>、洪湖分洪区、杜家台、西凉湖、东西湖、武湖、张渡湖、白潭湖、康山圩、珠湖圩、黄湖圩、方洲斜塘、华阳河、荒草二圩、荒草三圩、汪波东荡、蒿子圩。</w:t>
      </w:r>
    </w:p>
    <w:p w:rsidR="000B621B" w:rsidRDefault="000B621B" w:rsidP="009421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黄河流域：北金堤、东平湖。</w:t>
      </w:r>
    </w:p>
    <w:p w:rsidR="000B621B" w:rsidRDefault="000B621B" w:rsidP="009421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淮河流域：蒙洼、城西湖、城东湖、</w:t>
      </w:r>
      <w:proofErr w:type="gramStart"/>
      <w:r>
        <w:rPr>
          <w:rFonts w:ascii="仿宋_GB2312" w:eastAsia="仿宋_GB2312" w:hAnsi="仿宋_GB2312" w:cs="仿宋_GB2312" w:hint="eastAsia"/>
          <w:sz w:val="32"/>
          <w:szCs w:val="32"/>
        </w:rPr>
        <w:t>瓦埠湖</w:t>
      </w:r>
      <w:proofErr w:type="gramEnd"/>
      <w:r>
        <w:rPr>
          <w:rFonts w:ascii="仿宋_GB2312" w:eastAsia="仿宋_GB2312" w:hAnsi="仿宋_GB2312" w:cs="仿宋_GB2312" w:hint="eastAsia"/>
          <w:sz w:val="32"/>
          <w:szCs w:val="32"/>
        </w:rPr>
        <w:t>、老汪湖、泥河洼、老王坡、</w:t>
      </w:r>
      <w:proofErr w:type="gramStart"/>
      <w:r>
        <w:rPr>
          <w:rFonts w:ascii="仿宋_GB2312" w:eastAsia="仿宋_GB2312" w:hAnsi="仿宋_GB2312" w:cs="仿宋_GB2312" w:hint="eastAsia"/>
          <w:sz w:val="32"/>
          <w:szCs w:val="32"/>
        </w:rPr>
        <w:t>蛟</w:t>
      </w:r>
      <w:proofErr w:type="gramEnd"/>
      <w:r>
        <w:rPr>
          <w:rFonts w:ascii="仿宋_GB2312" w:eastAsia="仿宋_GB2312" w:hAnsi="仿宋_GB2312" w:cs="仿宋_GB2312" w:hint="eastAsia"/>
          <w:sz w:val="32"/>
          <w:szCs w:val="32"/>
        </w:rPr>
        <w:t>停湖、黄墩湖、南润段、邱家湖、姜唐湖、寿西湖、董峰湖、汤渔湖、荆山湖、花园湖、杨庄、洪泽湖周边(含鲍集圩）、南四湖</w:t>
      </w:r>
      <w:proofErr w:type="gramStart"/>
      <w:r>
        <w:rPr>
          <w:rFonts w:ascii="仿宋_GB2312" w:eastAsia="仿宋_GB2312" w:hAnsi="仿宋_GB2312" w:cs="仿宋_GB2312" w:hint="eastAsia"/>
          <w:sz w:val="32"/>
          <w:szCs w:val="32"/>
        </w:rPr>
        <w:t>湖</w:t>
      </w:r>
      <w:proofErr w:type="gramEnd"/>
      <w:r>
        <w:rPr>
          <w:rFonts w:ascii="仿宋_GB2312" w:eastAsia="仿宋_GB2312" w:hAnsi="仿宋_GB2312" w:cs="仿宋_GB2312" w:hint="eastAsia"/>
          <w:sz w:val="32"/>
          <w:szCs w:val="32"/>
        </w:rPr>
        <w:t>东、大逍遥。</w:t>
      </w:r>
    </w:p>
    <w:p w:rsidR="000B621B" w:rsidRDefault="000B621B" w:rsidP="009421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海河流域：永定河泛区、小清河分洪区、东</w:t>
      </w:r>
      <w:proofErr w:type="gramStart"/>
      <w:r>
        <w:rPr>
          <w:rFonts w:ascii="仿宋_GB2312" w:eastAsia="仿宋_GB2312" w:hAnsi="仿宋_GB2312" w:cs="仿宋_GB2312" w:hint="eastAsia"/>
          <w:sz w:val="32"/>
          <w:szCs w:val="32"/>
        </w:rPr>
        <w:t>淀</w:t>
      </w:r>
      <w:proofErr w:type="gramEnd"/>
      <w:r>
        <w:rPr>
          <w:rFonts w:ascii="仿宋_GB2312" w:eastAsia="仿宋_GB2312" w:hAnsi="仿宋_GB2312" w:cs="仿宋_GB2312" w:hint="eastAsia"/>
          <w:sz w:val="32"/>
          <w:szCs w:val="32"/>
        </w:rPr>
        <w:t>、文安洼、</w:t>
      </w:r>
      <w:proofErr w:type="gramStart"/>
      <w:r>
        <w:rPr>
          <w:rFonts w:ascii="仿宋_GB2312" w:eastAsia="仿宋_GB2312" w:hAnsi="仿宋_GB2312" w:cs="仿宋_GB2312" w:hint="eastAsia"/>
          <w:sz w:val="32"/>
          <w:szCs w:val="32"/>
        </w:rPr>
        <w:t>贾口洼</w:t>
      </w:r>
      <w:proofErr w:type="gramEnd"/>
      <w:r>
        <w:rPr>
          <w:rFonts w:ascii="仿宋_GB2312" w:eastAsia="仿宋_GB2312" w:hAnsi="仿宋_GB2312" w:cs="仿宋_GB2312" w:hint="eastAsia"/>
          <w:sz w:val="32"/>
          <w:szCs w:val="32"/>
        </w:rPr>
        <w:t>、兰沟洼、宁晋泊、大陆泽、良相坡、长虹渠、</w:t>
      </w:r>
      <w:proofErr w:type="gramStart"/>
      <w:r>
        <w:rPr>
          <w:rFonts w:ascii="仿宋_GB2312" w:eastAsia="仿宋_GB2312" w:hAnsi="仿宋_GB2312" w:cs="仿宋_GB2312" w:hint="eastAsia"/>
          <w:sz w:val="32"/>
          <w:szCs w:val="32"/>
        </w:rPr>
        <w:t>柳围坡、白寺</w:t>
      </w:r>
      <w:proofErr w:type="gramEnd"/>
      <w:r>
        <w:rPr>
          <w:rFonts w:ascii="仿宋_GB2312" w:eastAsia="仿宋_GB2312" w:hAnsi="仿宋_GB2312" w:cs="仿宋_GB2312" w:hint="eastAsia"/>
          <w:sz w:val="32"/>
          <w:szCs w:val="32"/>
        </w:rPr>
        <w:t>坡、大名泛区、</w:t>
      </w:r>
      <w:proofErr w:type="gramStart"/>
      <w:r>
        <w:rPr>
          <w:rFonts w:ascii="仿宋_GB2312" w:eastAsia="仿宋_GB2312" w:hAnsi="仿宋_GB2312" w:cs="仿宋_GB2312" w:hint="eastAsia"/>
          <w:sz w:val="32"/>
          <w:szCs w:val="32"/>
        </w:rPr>
        <w:t>恩县洼</w:t>
      </w:r>
      <w:proofErr w:type="gramEnd"/>
      <w:r>
        <w:rPr>
          <w:rFonts w:ascii="仿宋_GB2312" w:eastAsia="仿宋_GB2312" w:hAnsi="仿宋_GB2312" w:cs="仿宋_GB2312" w:hint="eastAsia"/>
          <w:sz w:val="32"/>
          <w:szCs w:val="32"/>
        </w:rPr>
        <w:t>、盛庄洼、青</w:t>
      </w:r>
      <w:proofErr w:type="gramStart"/>
      <w:r>
        <w:rPr>
          <w:rFonts w:ascii="仿宋_GB2312" w:eastAsia="仿宋_GB2312" w:hAnsi="仿宋_GB2312" w:cs="仿宋_GB2312" w:hint="eastAsia"/>
          <w:sz w:val="32"/>
          <w:szCs w:val="32"/>
        </w:rPr>
        <w:t>甸</w:t>
      </w:r>
      <w:proofErr w:type="gramEnd"/>
      <w:r>
        <w:rPr>
          <w:rFonts w:ascii="仿宋_GB2312" w:eastAsia="仿宋_GB2312" w:hAnsi="仿宋_GB2312" w:cs="仿宋_GB2312" w:hint="eastAsia"/>
          <w:sz w:val="32"/>
          <w:szCs w:val="32"/>
        </w:rPr>
        <w:t>洼、黄庄洼、大黄铺洼、三角</w:t>
      </w:r>
      <w:proofErr w:type="gramStart"/>
      <w:r>
        <w:rPr>
          <w:rFonts w:ascii="仿宋_GB2312" w:eastAsia="仿宋_GB2312" w:hAnsi="仿宋_GB2312" w:cs="仿宋_GB2312" w:hint="eastAsia"/>
          <w:sz w:val="32"/>
          <w:szCs w:val="32"/>
        </w:rPr>
        <w:t>淀</w:t>
      </w:r>
      <w:proofErr w:type="gramEnd"/>
      <w:r>
        <w:rPr>
          <w:rFonts w:ascii="仿宋_GB2312" w:eastAsia="仿宋_GB2312" w:hAnsi="仿宋_GB2312" w:cs="仿宋_GB2312" w:hint="eastAsia"/>
          <w:sz w:val="32"/>
          <w:szCs w:val="32"/>
        </w:rPr>
        <w:t>、白洋淀、小滩坡、任固坡、</w:t>
      </w:r>
      <w:proofErr w:type="gramStart"/>
      <w:r>
        <w:rPr>
          <w:rFonts w:ascii="仿宋_GB2312" w:eastAsia="仿宋_GB2312" w:hAnsi="仿宋_GB2312" w:cs="仿宋_GB2312" w:hint="eastAsia"/>
          <w:sz w:val="32"/>
          <w:szCs w:val="32"/>
        </w:rPr>
        <w:t>共渠西</w:t>
      </w:r>
      <w:proofErr w:type="gramEnd"/>
      <w:r>
        <w:rPr>
          <w:rFonts w:ascii="仿宋_GB2312" w:eastAsia="仿宋_GB2312" w:hAnsi="仿宋_GB2312" w:cs="仿宋_GB2312" w:hint="eastAsia"/>
          <w:sz w:val="32"/>
          <w:szCs w:val="32"/>
        </w:rPr>
        <w:t>、广</w:t>
      </w:r>
      <w:r>
        <w:rPr>
          <w:rFonts w:ascii="仿宋_GB2312" w:eastAsia="仿宋_GB2312" w:hAnsi="仿宋_GB2312" w:cs="仿宋_GB2312" w:hint="eastAsia"/>
          <w:sz w:val="32"/>
          <w:szCs w:val="32"/>
        </w:rPr>
        <w:lastRenderedPageBreak/>
        <w:t>润坡、团泊洼、永年洼、献县泛区、崔家桥。</w:t>
      </w:r>
    </w:p>
    <w:p w:rsidR="000B621B" w:rsidRDefault="000B621B" w:rsidP="009421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松花江流域：月亮泡、胖头泡。</w:t>
      </w:r>
    </w:p>
    <w:p w:rsidR="000B621B" w:rsidRDefault="000B621B" w:rsidP="009421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珠江流域：潖江。</w:t>
      </w:r>
    </w:p>
    <w:p w:rsidR="00034F0A" w:rsidRPr="000B621B" w:rsidRDefault="00BF0AD1" w:rsidP="00942122">
      <w:pPr>
        <w:pStyle w:val="a5"/>
        <w:numPr>
          <w:ilvl w:val="0"/>
          <w:numId w:val="2"/>
        </w:numPr>
        <w:spacing w:line="560" w:lineRule="exact"/>
        <w:ind w:left="357" w:firstLineChars="0"/>
        <w:jc w:val="left"/>
        <w:rPr>
          <w:rFonts w:ascii="仿宋_GB2312" w:eastAsia="仿宋_GB2312" w:hAnsi="仿宋_GB2312" w:cs="仿宋_GB2312"/>
          <w:sz w:val="32"/>
          <w:szCs w:val="32"/>
        </w:rPr>
      </w:pPr>
      <w:r w:rsidRPr="006036F9">
        <w:rPr>
          <w:rFonts w:ascii="黑体" w:eastAsia="黑体" w:hAnsi="黑体" w:hint="eastAsia"/>
          <w:b/>
          <w:kern w:val="0"/>
          <w:sz w:val="30"/>
          <w:szCs w:val="30"/>
        </w:rPr>
        <w:t>问题</w:t>
      </w:r>
      <w:r w:rsidR="00202988" w:rsidRPr="006036F9">
        <w:rPr>
          <w:rFonts w:ascii="黑体" w:eastAsia="黑体" w:hAnsi="黑体" w:hint="eastAsia"/>
          <w:b/>
          <w:kern w:val="0"/>
          <w:sz w:val="30"/>
          <w:szCs w:val="30"/>
        </w:rPr>
        <w:t>：</w:t>
      </w:r>
      <w:r w:rsidR="00202988" w:rsidRPr="000B621B">
        <w:rPr>
          <w:rFonts w:ascii="仿宋_GB2312" w:eastAsia="仿宋_GB2312" w:hAnsi="仿宋_GB2312" w:cs="仿宋_GB2312" w:hint="eastAsia"/>
          <w:sz w:val="32"/>
          <w:szCs w:val="32"/>
        </w:rPr>
        <w:t>获得非防洪建设项目洪水影响评价许可，需要满足哪些条件？</w:t>
      </w:r>
    </w:p>
    <w:p w:rsidR="00034F0A" w:rsidRDefault="00BF0AD1" w:rsidP="00942122">
      <w:pPr>
        <w:pStyle w:val="a5"/>
        <w:spacing w:line="560" w:lineRule="exact"/>
        <w:ind w:left="357" w:firstLineChars="0" w:firstLine="0"/>
        <w:rPr>
          <w:rFonts w:eastAsia="仿宋" w:hAnsi="仿宋"/>
          <w:kern w:val="0"/>
          <w:sz w:val="30"/>
          <w:szCs w:val="30"/>
        </w:rPr>
      </w:pPr>
      <w:r w:rsidRPr="006036F9">
        <w:rPr>
          <w:rFonts w:ascii="黑体" w:eastAsia="黑体" w:hAnsi="黑体" w:hint="eastAsia"/>
          <w:b/>
          <w:kern w:val="0"/>
          <w:sz w:val="30"/>
          <w:szCs w:val="30"/>
        </w:rPr>
        <w:t>解答</w:t>
      </w:r>
      <w:r w:rsidR="00202988" w:rsidRPr="006036F9">
        <w:rPr>
          <w:rFonts w:ascii="黑体" w:eastAsia="黑体" w:hAnsi="黑体" w:hint="eastAsia"/>
          <w:b/>
          <w:kern w:val="0"/>
          <w:sz w:val="30"/>
          <w:szCs w:val="30"/>
        </w:rPr>
        <w:t>：</w:t>
      </w:r>
      <w:r w:rsidR="00202988" w:rsidRPr="000B621B">
        <w:rPr>
          <w:rFonts w:ascii="仿宋_GB2312" w:eastAsia="仿宋_GB2312" w:hAnsi="仿宋_GB2312" w:cs="仿宋_GB2312" w:hint="eastAsia"/>
          <w:sz w:val="32"/>
          <w:szCs w:val="32"/>
        </w:rPr>
        <w:t>洪水影响评价报告满足下列条件的给予审批：</w:t>
      </w:r>
    </w:p>
    <w:p w:rsidR="00034F0A" w:rsidRPr="000B621B" w:rsidRDefault="00202988" w:rsidP="00942122">
      <w:pPr>
        <w:spacing w:line="560" w:lineRule="exact"/>
        <w:ind w:firstLineChars="200" w:firstLine="640"/>
        <w:rPr>
          <w:rFonts w:ascii="仿宋_GB2312" w:eastAsia="仿宋_GB2312" w:hAnsi="仿宋_GB2312" w:cs="仿宋_GB2312"/>
          <w:sz w:val="32"/>
          <w:szCs w:val="32"/>
        </w:rPr>
      </w:pPr>
      <w:r w:rsidRPr="000B621B">
        <w:rPr>
          <w:rFonts w:ascii="仿宋_GB2312" w:eastAsia="仿宋_GB2312" w:hAnsi="仿宋_GB2312" w:cs="仿宋_GB2312"/>
          <w:sz w:val="32"/>
          <w:szCs w:val="32"/>
        </w:rPr>
        <w:t>①</w:t>
      </w:r>
      <w:r w:rsidRPr="000B621B">
        <w:rPr>
          <w:rFonts w:ascii="仿宋_GB2312" w:eastAsia="仿宋_GB2312" w:hAnsi="仿宋_GB2312" w:cs="仿宋_GB2312" w:hint="eastAsia"/>
          <w:sz w:val="32"/>
          <w:szCs w:val="32"/>
        </w:rPr>
        <w:t>符合相关江河流域综合规划和防洪规划、区域防洪规划、蓄滞洪区建设与管理规划、山洪灾害防治规划、河流治理规划等规划要求；</w:t>
      </w:r>
    </w:p>
    <w:p w:rsidR="00034F0A" w:rsidRPr="000B621B" w:rsidRDefault="00202988" w:rsidP="00942122">
      <w:pPr>
        <w:spacing w:line="560" w:lineRule="exact"/>
        <w:ind w:firstLineChars="200" w:firstLine="640"/>
        <w:rPr>
          <w:rFonts w:ascii="仿宋_GB2312" w:eastAsia="仿宋_GB2312" w:hAnsi="仿宋_GB2312" w:cs="仿宋_GB2312"/>
          <w:sz w:val="32"/>
          <w:szCs w:val="32"/>
        </w:rPr>
      </w:pPr>
      <w:r w:rsidRPr="000B621B">
        <w:rPr>
          <w:rFonts w:ascii="仿宋_GB2312" w:eastAsia="仿宋_GB2312" w:hAnsi="仿宋_GB2312" w:cs="仿宋_GB2312"/>
          <w:sz w:val="32"/>
          <w:szCs w:val="32"/>
        </w:rPr>
        <w:t>②</w:t>
      </w:r>
      <w:r w:rsidRPr="000B621B">
        <w:rPr>
          <w:rFonts w:ascii="仿宋_GB2312" w:eastAsia="仿宋_GB2312" w:hAnsi="仿宋_GB2312" w:cs="仿宋_GB2312" w:hint="eastAsia"/>
          <w:sz w:val="32"/>
          <w:szCs w:val="32"/>
        </w:rPr>
        <w:t>符合洪水调度安排，满足防御洪水方案、洪水调度方案和相关防洪应急预案要求；</w:t>
      </w:r>
    </w:p>
    <w:p w:rsidR="00034F0A" w:rsidRPr="000B621B" w:rsidRDefault="00202988" w:rsidP="00942122">
      <w:pPr>
        <w:spacing w:line="560" w:lineRule="exact"/>
        <w:ind w:firstLineChars="200" w:firstLine="640"/>
        <w:rPr>
          <w:rFonts w:ascii="仿宋_GB2312" w:eastAsia="仿宋_GB2312" w:hAnsi="仿宋_GB2312" w:cs="仿宋_GB2312"/>
          <w:sz w:val="32"/>
          <w:szCs w:val="32"/>
        </w:rPr>
      </w:pPr>
      <w:r w:rsidRPr="000B621B">
        <w:rPr>
          <w:rFonts w:ascii="仿宋_GB2312" w:eastAsia="仿宋_GB2312" w:hAnsi="仿宋_GB2312" w:cs="仿宋_GB2312"/>
          <w:sz w:val="32"/>
          <w:szCs w:val="32"/>
        </w:rPr>
        <w:t>③</w:t>
      </w:r>
      <w:r w:rsidRPr="000B621B">
        <w:rPr>
          <w:rFonts w:ascii="仿宋_GB2312" w:eastAsia="仿宋_GB2312" w:hAnsi="仿宋_GB2312" w:cs="仿宋_GB2312" w:hint="eastAsia"/>
          <w:sz w:val="32"/>
          <w:szCs w:val="32"/>
        </w:rPr>
        <w:t>符合建设项目防洪安全等级等与防洪有关的技术标准等要求；</w:t>
      </w:r>
    </w:p>
    <w:p w:rsidR="00034F0A" w:rsidRPr="000B621B" w:rsidRDefault="00202988" w:rsidP="00942122">
      <w:pPr>
        <w:spacing w:line="560" w:lineRule="exact"/>
        <w:ind w:firstLineChars="200" w:firstLine="640"/>
        <w:rPr>
          <w:rFonts w:ascii="仿宋_GB2312" w:eastAsia="仿宋_GB2312" w:hAnsi="仿宋_GB2312" w:cs="仿宋_GB2312"/>
          <w:sz w:val="32"/>
          <w:szCs w:val="32"/>
        </w:rPr>
      </w:pPr>
      <w:r w:rsidRPr="000B621B">
        <w:rPr>
          <w:rFonts w:ascii="仿宋_GB2312" w:eastAsia="仿宋_GB2312" w:hAnsi="仿宋_GB2312" w:cs="仿宋_GB2312" w:hint="eastAsia"/>
          <w:sz w:val="32"/>
          <w:szCs w:val="32"/>
        </w:rPr>
        <w:t>④对河流岸线、河势稳定、水流形态、冲刷淤积、行洪排涝等无不利影响，或虽有影响但采取措施后可以达到防洪要求；</w:t>
      </w:r>
    </w:p>
    <w:p w:rsidR="00034F0A" w:rsidRPr="000B621B" w:rsidRDefault="00202988" w:rsidP="00942122">
      <w:pPr>
        <w:spacing w:line="560" w:lineRule="exact"/>
        <w:ind w:firstLineChars="200" w:firstLine="640"/>
        <w:rPr>
          <w:rFonts w:ascii="仿宋_GB2312" w:eastAsia="仿宋_GB2312" w:hAnsi="仿宋_GB2312" w:cs="仿宋_GB2312"/>
          <w:sz w:val="32"/>
          <w:szCs w:val="32"/>
        </w:rPr>
      </w:pPr>
      <w:r w:rsidRPr="000B621B">
        <w:rPr>
          <w:rFonts w:ascii="仿宋_GB2312" w:eastAsia="仿宋_GB2312" w:hAnsi="仿宋_GB2312" w:cs="仿宋_GB2312" w:hint="eastAsia"/>
          <w:sz w:val="32"/>
          <w:szCs w:val="32"/>
        </w:rPr>
        <w:t>⑤对防洪排涝工程体系的整体布局、防洪工程的安全、蓄滞洪区的运用以及防汛抢险等无不利影响，或虽有影响但采取措施后可以达到防洪要求；</w:t>
      </w:r>
    </w:p>
    <w:p w:rsidR="00034F0A" w:rsidRPr="000B621B" w:rsidRDefault="00202988" w:rsidP="00942122">
      <w:pPr>
        <w:spacing w:line="560" w:lineRule="exact"/>
        <w:ind w:firstLineChars="200" w:firstLine="640"/>
        <w:rPr>
          <w:rFonts w:ascii="仿宋_GB2312" w:eastAsia="仿宋_GB2312" w:hAnsi="仿宋_GB2312" w:cs="仿宋_GB2312"/>
          <w:sz w:val="32"/>
          <w:szCs w:val="32"/>
        </w:rPr>
      </w:pPr>
      <w:r w:rsidRPr="000B621B">
        <w:rPr>
          <w:rFonts w:ascii="仿宋_GB2312" w:eastAsia="仿宋_GB2312" w:hAnsi="仿宋_GB2312" w:cs="仿宋_GB2312" w:hint="eastAsia"/>
          <w:sz w:val="32"/>
          <w:szCs w:val="32"/>
        </w:rPr>
        <w:t>⑥建设项目应对洪水的淹没、冲刷等影响以及长期维修养护的措施能够满足自身防洪安全要求；</w:t>
      </w:r>
    </w:p>
    <w:p w:rsidR="00034F0A" w:rsidRPr="000B621B" w:rsidRDefault="00202988" w:rsidP="00942122">
      <w:pPr>
        <w:spacing w:line="560" w:lineRule="exact"/>
        <w:ind w:firstLineChars="200" w:firstLine="640"/>
        <w:rPr>
          <w:rFonts w:ascii="仿宋_GB2312" w:eastAsia="仿宋_GB2312" w:hAnsi="仿宋_GB2312" w:cs="仿宋_GB2312"/>
          <w:sz w:val="32"/>
          <w:szCs w:val="32"/>
        </w:rPr>
      </w:pPr>
      <w:r w:rsidRPr="000B621B">
        <w:rPr>
          <w:rFonts w:ascii="仿宋_GB2312" w:eastAsia="仿宋_GB2312" w:hAnsi="仿宋_GB2312" w:cs="仿宋_GB2312" w:hint="eastAsia"/>
          <w:sz w:val="32"/>
          <w:szCs w:val="32"/>
        </w:rPr>
        <w:t>⑦洪水影响评价技术路线、评价方法正确，消除或减轻洪水影响的措施合理可行；</w:t>
      </w:r>
    </w:p>
    <w:p w:rsidR="00034F0A" w:rsidRDefault="00202988" w:rsidP="00942122">
      <w:pPr>
        <w:spacing w:line="560" w:lineRule="exact"/>
        <w:ind w:firstLineChars="200" w:firstLine="640"/>
        <w:rPr>
          <w:rFonts w:ascii="仿宋_GB2312" w:eastAsia="仿宋_GB2312" w:hAnsi="仿宋_GB2312" w:cs="仿宋_GB2312" w:hint="eastAsia"/>
          <w:sz w:val="32"/>
          <w:szCs w:val="32"/>
        </w:rPr>
      </w:pPr>
      <w:r w:rsidRPr="000B621B">
        <w:rPr>
          <w:rFonts w:ascii="仿宋_GB2312" w:eastAsia="仿宋_GB2312" w:hAnsi="仿宋_GB2312" w:cs="仿宋_GB2312" w:hint="eastAsia"/>
          <w:sz w:val="32"/>
          <w:szCs w:val="32"/>
        </w:rPr>
        <w:t>⑧满足当地具体条件的防洪减灾其他规定和要求。</w:t>
      </w:r>
      <w:bookmarkStart w:id="0" w:name="_GoBack"/>
      <w:bookmarkEnd w:id="0"/>
    </w:p>
    <w:sectPr w:rsidR="00034F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988" w:rsidRDefault="00202988" w:rsidP="009C382E">
      <w:r>
        <w:separator/>
      </w:r>
    </w:p>
  </w:endnote>
  <w:endnote w:type="continuationSeparator" w:id="0">
    <w:p w:rsidR="00202988" w:rsidRDefault="00202988" w:rsidP="009C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988" w:rsidRDefault="00202988" w:rsidP="009C382E">
      <w:r>
        <w:separator/>
      </w:r>
    </w:p>
  </w:footnote>
  <w:footnote w:type="continuationSeparator" w:id="0">
    <w:p w:rsidR="00202988" w:rsidRDefault="00202988" w:rsidP="009C3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C3322"/>
    <w:multiLevelType w:val="multilevel"/>
    <w:tmpl w:val="261C33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E756ECF"/>
    <w:multiLevelType w:val="hybridMultilevel"/>
    <w:tmpl w:val="CFF0CCD0"/>
    <w:lvl w:ilvl="0" w:tplc="F65477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13"/>
    <w:rsid w:val="00034F0A"/>
    <w:rsid w:val="00036B77"/>
    <w:rsid w:val="000B621B"/>
    <w:rsid w:val="000E3F1E"/>
    <w:rsid w:val="0012282B"/>
    <w:rsid w:val="001A5EA8"/>
    <w:rsid w:val="00202988"/>
    <w:rsid w:val="00231BC7"/>
    <w:rsid w:val="002D02E0"/>
    <w:rsid w:val="004F5024"/>
    <w:rsid w:val="006036F9"/>
    <w:rsid w:val="00677675"/>
    <w:rsid w:val="007B6C0A"/>
    <w:rsid w:val="00897A10"/>
    <w:rsid w:val="00905422"/>
    <w:rsid w:val="00913F13"/>
    <w:rsid w:val="00942122"/>
    <w:rsid w:val="009A3B4F"/>
    <w:rsid w:val="009C382E"/>
    <w:rsid w:val="00AA3E30"/>
    <w:rsid w:val="00B77452"/>
    <w:rsid w:val="00BF0AD1"/>
    <w:rsid w:val="00C93489"/>
    <w:rsid w:val="00CB0DCD"/>
    <w:rsid w:val="00D57BF9"/>
    <w:rsid w:val="00EF631A"/>
    <w:rsid w:val="00F51313"/>
    <w:rsid w:val="00FE2218"/>
    <w:rsid w:val="66D32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 w:type="paragraph" w:styleId="a6">
    <w:name w:val="Balloon Text"/>
    <w:basedOn w:val="a"/>
    <w:link w:val="Char1"/>
    <w:rsid w:val="00036B77"/>
    <w:rPr>
      <w:rFonts w:ascii="Times New Roman" w:eastAsia="宋体" w:hAnsi="Times New Roman" w:cs="Times New Roman"/>
      <w:sz w:val="18"/>
      <w:szCs w:val="18"/>
    </w:rPr>
  </w:style>
  <w:style w:type="character" w:customStyle="1" w:styleId="Char1">
    <w:name w:val="批注框文本 Char"/>
    <w:basedOn w:val="a0"/>
    <w:link w:val="a6"/>
    <w:rsid w:val="00036B77"/>
    <w:rPr>
      <w:rFonts w:ascii="Times New Roman" w:hAnsi="Times New Roman"/>
      <w:kern w:val="2"/>
      <w:sz w:val="18"/>
      <w:szCs w:val="18"/>
    </w:rPr>
  </w:style>
  <w:style w:type="paragraph" w:customStyle="1" w:styleId="Char2">
    <w:name w:val="Char"/>
    <w:basedOn w:val="a"/>
    <w:next w:val="a7"/>
    <w:rsid w:val="00036B77"/>
    <w:pPr>
      <w:spacing w:line="360" w:lineRule="auto"/>
      <w:ind w:firstLineChars="200" w:firstLine="200"/>
      <w:jc w:val="center"/>
    </w:pPr>
    <w:rPr>
      <w:rFonts w:ascii="宋体" w:eastAsia="宋体" w:hAnsi="宋体" w:cs="宋体"/>
      <w:sz w:val="30"/>
      <w:szCs w:val="30"/>
    </w:rPr>
  </w:style>
  <w:style w:type="paragraph" w:styleId="a7">
    <w:name w:val="Body Text"/>
    <w:basedOn w:val="a"/>
    <w:link w:val="Char3"/>
    <w:uiPriority w:val="99"/>
    <w:semiHidden/>
    <w:unhideWhenUsed/>
    <w:rsid w:val="00036B77"/>
    <w:pPr>
      <w:spacing w:after="120"/>
    </w:pPr>
  </w:style>
  <w:style w:type="character" w:customStyle="1" w:styleId="Char3">
    <w:name w:val="正文文本 Char"/>
    <w:basedOn w:val="a0"/>
    <w:link w:val="a7"/>
    <w:uiPriority w:val="99"/>
    <w:semiHidden/>
    <w:rsid w:val="00036B77"/>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 w:type="paragraph" w:styleId="a6">
    <w:name w:val="Balloon Text"/>
    <w:basedOn w:val="a"/>
    <w:link w:val="Char1"/>
    <w:rsid w:val="00036B77"/>
    <w:rPr>
      <w:rFonts w:ascii="Times New Roman" w:eastAsia="宋体" w:hAnsi="Times New Roman" w:cs="Times New Roman"/>
      <w:sz w:val="18"/>
      <w:szCs w:val="18"/>
    </w:rPr>
  </w:style>
  <w:style w:type="character" w:customStyle="1" w:styleId="Char1">
    <w:name w:val="批注框文本 Char"/>
    <w:basedOn w:val="a0"/>
    <w:link w:val="a6"/>
    <w:rsid w:val="00036B77"/>
    <w:rPr>
      <w:rFonts w:ascii="Times New Roman" w:hAnsi="Times New Roman"/>
      <w:kern w:val="2"/>
      <w:sz w:val="18"/>
      <w:szCs w:val="18"/>
    </w:rPr>
  </w:style>
  <w:style w:type="paragraph" w:customStyle="1" w:styleId="Char2">
    <w:name w:val="Char"/>
    <w:basedOn w:val="a"/>
    <w:next w:val="a7"/>
    <w:rsid w:val="00036B77"/>
    <w:pPr>
      <w:spacing w:line="360" w:lineRule="auto"/>
      <w:ind w:firstLineChars="200" w:firstLine="200"/>
      <w:jc w:val="center"/>
    </w:pPr>
    <w:rPr>
      <w:rFonts w:ascii="宋体" w:eastAsia="宋体" w:hAnsi="宋体" w:cs="宋体"/>
      <w:sz w:val="30"/>
      <w:szCs w:val="30"/>
    </w:rPr>
  </w:style>
  <w:style w:type="paragraph" w:styleId="a7">
    <w:name w:val="Body Text"/>
    <w:basedOn w:val="a"/>
    <w:link w:val="Char3"/>
    <w:uiPriority w:val="99"/>
    <w:semiHidden/>
    <w:unhideWhenUsed/>
    <w:rsid w:val="00036B77"/>
    <w:pPr>
      <w:spacing w:after="120"/>
    </w:pPr>
  </w:style>
  <w:style w:type="character" w:customStyle="1" w:styleId="Char3">
    <w:name w:val="正文文本 Char"/>
    <w:basedOn w:val="a0"/>
    <w:link w:val="a7"/>
    <w:uiPriority w:val="99"/>
    <w:semiHidden/>
    <w:rsid w:val="00036B7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廖鸿志</dc:creator>
  <cp:lastModifiedBy>dengym</cp:lastModifiedBy>
  <cp:revision>12</cp:revision>
  <cp:lastPrinted>2020-07-02T05:56:00Z</cp:lastPrinted>
  <dcterms:created xsi:type="dcterms:W3CDTF">2020-07-02T00:28:00Z</dcterms:created>
  <dcterms:modified xsi:type="dcterms:W3CDTF">2020-07-02T07:56:00Z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